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7D704A">
        <w:rPr>
          <w:rFonts w:cs="Times New Roman"/>
          <w:b/>
          <w:sz w:val="32"/>
          <w:szCs w:val="32"/>
        </w:rPr>
        <w:t>20</w:t>
      </w:r>
      <w:r w:rsidR="006D0BF6">
        <w:rPr>
          <w:rFonts w:cs="Times New Roman"/>
          <w:b/>
          <w:sz w:val="32"/>
          <w:szCs w:val="32"/>
        </w:rPr>
        <w:t>.02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6D0BF6" w:rsidRDefault="006D0BF6" w:rsidP="006D0BF6">
      <w:pPr>
        <w:pStyle w:val="ConsPlusNormal"/>
        <w:spacing w:line="276" w:lineRule="auto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текущем году техническими инспекторами проведено </w:t>
      </w:r>
      <w:r w:rsidR="007D704A">
        <w:rPr>
          <w:b/>
          <w:color w:val="000000"/>
          <w:sz w:val="32"/>
          <w:szCs w:val="32"/>
        </w:rPr>
        <w:t>54</w:t>
      </w:r>
      <w:r>
        <w:rPr>
          <w:b/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 w:rsidR="007D704A">
        <w:rPr>
          <w:b/>
          <w:color w:val="000000"/>
          <w:sz w:val="32"/>
          <w:szCs w:val="32"/>
        </w:rPr>
        <w:t>527</w:t>
      </w:r>
      <w:r>
        <w:rPr>
          <w:color w:val="000000"/>
          <w:sz w:val="32"/>
          <w:szCs w:val="32"/>
        </w:rPr>
        <w:t xml:space="preserve"> нарушений. </w:t>
      </w:r>
      <w:r>
        <w:rPr>
          <w:sz w:val="32"/>
          <w:szCs w:val="32"/>
        </w:rPr>
        <w:t>выдано</w:t>
      </w:r>
      <w:r>
        <w:rPr>
          <w:b/>
          <w:sz w:val="32"/>
          <w:szCs w:val="32"/>
        </w:rPr>
        <w:t xml:space="preserve"> 9</w:t>
      </w:r>
      <w:r>
        <w:rPr>
          <w:sz w:val="32"/>
          <w:szCs w:val="32"/>
        </w:rPr>
        <w:t xml:space="preserve"> требований о приостановлении работ.</w:t>
      </w:r>
    </w:p>
    <w:p w:rsidR="00E906BD" w:rsidRDefault="00E906BD" w:rsidP="006D0BF6">
      <w:pPr>
        <w:pStyle w:val="ConsPlusNormal"/>
        <w:spacing w:line="400" w:lineRule="exact"/>
        <w:ind w:firstLine="720"/>
        <w:jc w:val="both"/>
        <w:rPr>
          <w:color w:val="000000"/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</w:t>
      </w:r>
      <w:r w:rsidR="002E4DC0">
        <w:rPr>
          <w:color w:val="000000"/>
          <w:sz w:val="32"/>
          <w:szCs w:val="32"/>
        </w:rPr>
        <w:t>январе</w:t>
      </w:r>
      <w:r w:rsidRPr="00014B47">
        <w:rPr>
          <w:color w:val="000000"/>
          <w:sz w:val="32"/>
          <w:szCs w:val="32"/>
        </w:rPr>
        <w:t xml:space="preserve"> </w:t>
      </w:r>
      <w:r w:rsidR="006D0BF6">
        <w:rPr>
          <w:color w:val="000000"/>
          <w:sz w:val="32"/>
          <w:szCs w:val="32"/>
        </w:rPr>
        <w:t xml:space="preserve">текущего года </w:t>
      </w:r>
      <w:r w:rsidRPr="00014B47">
        <w:rPr>
          <w:color w:val="000000"/>
          <w:sz w:val="32"/>
          <w:szCs w:val="32"/>
        </w:rPr>
        <w:t xml:space="preserve">техническими инспекторами проведено </w:t>
      </w:r>
      <w:r w:rsidR="00FF4F40">
        <w:rPr>
          <w:b/>
          <w:color w:val="000000"/>
          <w:sz w:val="32"/>
          <w:szCs w:val="32"/>
        </w:rPr>
        <w:t>26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278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9</w:t>
      </w:r>
      <w:r>
        <w:rPr>
          <w:sz w:val="32"/>
          <w:szCs w:val="32"/>
        </w:rPr>
        <w:t xml:space="preserve"> требований о приостановлении работ</w:t>
      </w:r>
      <w:r w:rsidRPr="00B56880">
        <w:rPr>
          <w:sz w:val="32"/>
          <w:szCs w:val="32"/>
        </w:rPr>
        <w:t>.</w:t>
      </w:r>
    </w:p>
    <w:p w:rsidR="007D704A" w:rsidRDefault="007D704A" w:rsidP="007D704A">
      <w:pPr>
        <w:pStyle w:val="ConsPlusNormal"/>
        <w:spacing w:line="400" w:lineRule="exact"/>
        <w:ind w:firstLine="708"/>
        <w:jc w:val="both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В период с </w:t>
      </w:r>
      <w:r>
        <w:rPr>
          <w:b/>
          <w:color w:val="000000"/>
          <w:sz w:val="32"/>
          <w:szCs w:val="32"/>
        </w:rPr>
        <w:t>16 по 20</w:t>
      </w:r>
      <w:r>
        <w:rPr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февраля</w:t>
      </w:r>
      <w:r>
        <w:rPr>
          <w:color w:val="000000"/>
          <w:sz w:val="32"/>
          <w:szCs w:val="32"/>
        </w:rPr>
        <w:t xml:space="preserve"> текущего года техническими инспекторами проведено </w:t>
      </w:r>
      <w:r>
        <w:rPr>
          <w:b/>
          <w:color w:val="000000"/>
          <w:sz w:val="32"/>
          <w:szCs w:val="32"/>
        </w:rPr>
        <w:t xml:space="preserve">8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>
        <w:rPr>
          <w:b/>
          <w:color w:val="000000"/>
          <w:sz w:val="32"/>
          <w:szCs w:val="32"/>
        </w:rPr>
        <w:t>71</w:t>
      </w:r>
      <w:r>
        <w:rPr>
          <w:color w:val="000000"/>
          <w:sz w:val="32"/>
          <w:szCs w:val="32"/>
        </w:rPr>
        <w:t xml:space="preserve"> нарушение</w:t>
      </w:r>
      <w:r>
        <w:rPr>
          <w:sz w:val="32"/>
          <w:szCs w:val="32"/>
        </w:rPr>
        <w:t>.</w:t>
      </w:r>
    </w:p>
    <w:p w:rsidR="007D704A" w:rsidRDefault="007D704A" w:rsidP="007D704A">
      <w:pPr>
        <w:ind w:firstLine="708"/>
        <w:jc w:val="both"/>
        <w:rPr>
          <w:rFonts w:cs="Times New Roman"/>
          <w:sz w:val="32"/>
          <w:szCs w:val="32"/>
        </w:rPr>
      </w:pPr>
      <w:r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>
        <w:rPr>
          <w:b/>
          <w:sz w:val="32"/>
          <w:szCs w:val="32"/>
        </w:rPr>
        <w:t>(71)</w:t>
      </w:r>
      <w:r>
        <w:rPr>
          <w:sz w:val="32"/>
          <w:szCs w:val="32"/>
        </w:rPr>
        <w:t xml:space="preserve"> нарушения выглядит следующим образом:</w:t>
      </w:r>
    </w:p>
    <w:p w:rsidR="007D704A" w:rsidRDefault="007D704A" w:rsidP="007D704A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1) 52 % или 38 фактов - нарушения санитарно-бытовых условий работников, содержание зданий и сооружений, кабин локомотивов: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ДОЛБ по ст. Горячий Ключ ТЧЭ Туапсе: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Территория дома отдыха локомотивных бригад во время дождей подтапливается. Необходимо выполнить отвод сточных вод от здания.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Территория дома отдыха локомотивных бригад не ограждена с фасада.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Необходимо произвести обрезку сухих деревьев над курилкой и на входе на территорию.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Шифер на крыше курилки поломан, необходим ремонт.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Выгребная яма уличного туалета переполнена. Необходим перенос туалета на новое место.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Опора крепления лестницы запасного выхода на входе в землю сгнила, необходима замена.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Крыльцо запасного выхода – кафельная плитка отвалилась – необходим ремонт.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Кровля навеса центрального входа во время дождя течёт.</w:t>
      </w:r>
    </w:p>
    <w:p w:rsidR="007D704A" w:rsidRDefault="007D704A" w:rsidP="007D704A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 комнатах №10,11,13,15,18,19,21 необходимо заменить антимоскитные сетки ( существующие не защищают от проникновения насекомых).</w:t>
      </w:r>
    </w:p>
    <w:p w:rsidR="007D704A" w:rsidRDefault="007D704A" w:rsidP="007D704A">
      <w:pPr>
        <w:ind w:firstLine="708"/>
        <w:jc w:val="both"/>
        <w:rPr>
          <w:rFonts w:eastAsiaTheme="minorHAnsi"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 xml:space="preserve">- </w:t>
      </w:r>
      <w:r>
        <w:rPr>
          <w:rFonts w:eastAsiaTheme="minorHAnsi"/>
          <w:sz w:val="32"/>
          <w:szCs w:val="32"/>
        </w:rPr>
        <w:t xml:space="preserve">В Кавказской дистанции в административном здании ПЧ-7 (балансодержатель - НГЧ-7 инв. № 010680/4210/4152) в кабинете диспетчера пришла в негодность оконная деревянная рама. Помещение </w:t>
      </w:r>
      <w:r>
        <w:rPr>
          <w:rFonts w:eastAsiaTheme="minorHAnsi"/>
          <w:sz w:val="32"/>
          <w:szCs w:val="32"/>
        </w:rPr>
        <w:lastRenderedPageBreak/>
        <w:t>не поветривается. В кабинете повышенная влажность воздуха, что привело к распространению грибка и плесени в помещении. Указанное помещение используется круглосуточно в интенсивном режиме.</w:t>
      </w:r>
    </w:p>
    <w:p w:rsidR="007D704A" w:rsidRDefault="007D704A" w:rsidP="007D704A">
      <w:pPr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2)</w:t>
      </w:r>
      <w:r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 xml:space="preserve">% или 14 фактов - </w:t>
      </w:r>
      <w:r>
        <w:rPr>
          <w:b/>
          <w:sz w:val="32"/>
          <w:szCs w:val="32"/>
        </w:rPr>
        <w:t>нарушения требований пожарной, экологической и электро безопасности:</w:t>
      </w:r>
    </w:p>
    <w:p w:rsidR="007D704A" w:rsidRDefault="007D704A" w:rsidP="007D704A">
      <w:pPr>
        <w:spacing w:line="240" w:lineRule="auto"/>
        <w:ind w:firstLine="708"/>
        <w:jc w:val="both"/>
        <w:rPr>
          <w:rFonts w:eastAsia="Times New Roman"/>
          <w:sz w:val="32"/>
          <w:szCs w:val="32"/>
        </w:rPr>
      </w:pPr>
      <w:r>
        <w:rPr>
          <w:sz w:val="32"/>
          <w:szCs w:val="32"/>
        </w:rPr>
        <w:t>- ДОЛБ по ст. Горячий Ключ ТЧЭ Туапсе. Не производятся испытания сопротивления контура заземления и металлосвязи здания бригадного дома и прачечной.</w:t>
      </w:r>
    </w:p>
    <w:p w:rsidR="007D704A" w:rsidRDefault="007D704A" w:rsidP="007D704A">
      <w:pPr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3)</w:t>
      </w:r>
      <w:r>
        <w:rPr>
          <w:b/>
          <w:sz w:val="32"/>
          <w:szCs w:val="32"/>
        </w:rPr>
        <w:t xml:space="preserve"> 18 % или 12 фактов – нарушения требований НПА, Кол.Договоров, порядка проведения инструктажей, КСОТ-П: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Ростовская механизированная дистанция погрузочно-разгрузочных работ и  коммерческих операций: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Работники дистанции назначенные проводить противопожарные инструктажи и лица ответственные за обеспечение пожарной безопасности (Приказ №МЧ1Ростов-111 от 29.09.2025г.),  не прошли обучение мерам пожарной безопасности по дополнительным профессиональным программам в области пожарной безопасности (не менее 250 часов).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 состав постоянно действующей комиссии по проверке знания требований охраны труда, (Приказ №МЧ-1Ростов-5 от 18.06.2025г.), включена Беличенко С В., непрошедшая обучение по программам обучения требованиям охраны труда.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>
        <w:t xml:space="preserve"> </w:t>
      </w:r>
      <w:r>
        <w:rPr>
          <w:sz w:val="32"/>
          <w:szCs w:val="32"/>
        </w:rPr>
        <w:t xml:space="preserve">Сервисное Локомотивное депо Дербент-Махачкалинский филиала "Северо-Кавказский" ООО "ЛокоТех-Сервис". В кладовой сервисного локомотивного депо эксплуатируется металлическая стремянка без инвентарного номера и даты проведения периодических испытаний.¶ </w:t>
      </w:r>
    </w:p>
    <w:p w:rsidR="007D704A" w:rsidRDefault="007D704A" w:rsidP="007D704A">
      <w:pPr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b/>
          <w:sz w:val="32"/>
          <w:szCs w:val="32"/>
        </w:rPr>
        <w:t xml:space="preserve">4) 10 </w:t>
      </w:r>
      <w:r>
        <w:rPr>
          <w:rFonts w:eastAsiaTheme="minorHAnsi"/>
          <w:b/>
          <w:sz w:val="32"/>
          <w:szCs w:val="32"/>
        </w:rPr>
        <w:t xml:space="preserve">% или 7 фактов </w:t>
      </w:r>
      <w:r>
        <w:rPr>
          <w:b/>
          <w:sz w:val="32"/>
          <w:szCs w:val="32"/>
        </w:rPr>
        <w:t xml:space="preserve">- </w:t>
      </w:r>
      <w:r>
        <w:rPr>
          <w:rFonts w:eastAsiaTheme="minorHAnsi"/>
          <w:b/>
          <w:sz w:val="32"/>
          <w:szCs w:val="32"/>
        </w:rPr>
        <w:t>нарушения обеспечения СИЗ, ДСИЗ, содержание медицинских аптечек, инструментом и СММ:</w:t>
      </w:r>
    </w:p>
    <w:p w:rsidR="007D704A" w:rsidRDefault="007D704A" w:rsidP="007D704A">
      <w:pPr>
        <w:ind w:firstLine="708"/>
        <w:jc w:val="both"/>
        <w:rPr>
          <w:rFonts w:eastAsia="Times New Roman"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 xml:space="preserve">- </w:t>
      </w:r>
      <w:r>
        <w:rPr>
          <w:rFonts w:eastAsiaTheme="minorHAnsi"/>
          <w:sz w:val="32"/>
          <w:szCs w:val="32"/>
        </w:rPr>
        <w:t xml:space="preserve"> Южный филиал АО "ЖТК". В столовой ДОЛБ </w:t>
      </w:r>
      <w:r>
        <w:rPr>
          <w:sz w:val="32"/>
          <w:szCs w:val="32"/>
        </w:rPr>
        <w:t>по ст. Горячий Ключ,</w:t>
      </w:r>
      <w:r>
        <w:rPr>
          <w:rFonts w:eastAsiaTheme="minorHAnsi"/>
          <w:sz w:val="32"/>
          <w:szCs w:val="32"/>
        </w:rPr>
        <w:t xml:space="preserve"> аптечка не укомплектована.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1. Руководителям подразделеий</w:t>
      </w:r>
      <w:r>
        <w:rPr>
          <w:b/>
          <w:sz w:val="32"/>
          <w:szCs w:val="32"/>
        </w:rPr>
        <w:t xml:space="preserve"> ДИ, НТЭ, ДЭЗ, Т, </w:t>
      </w:r>
      <w:r>
        <w:rPr>
          <w:rFonts w:eastAsiaTheme="minorHAnsi"/>
          <w:sz w:val="32"/>
          <w:szCs w:val="32"/>
        </w:rPr>
        <w:t>АО "ЖТК".</w:t>
      </w:r>
      <w:r>
        <w:rPr>
          <w:b/>
          <w:sz w:val="32"/>
          <w:szCs w:val="32"/>
        </w:rPr>
        <w:t xml:space="preserve">  </w:t>
      </w:r>
      <w:r>
        <w:rPr>
          <w:sz w:val="32"/>
          <w:szCs w:val="32"/>
        </w:rPr>
        <w:t>принять меры по устранению выявленных инспекцией нарушений.</w:t>
      </w:r>
    </w:p>
    <w:p w:rsidR="007D704A" w:rsidRDefault="007D704A" w:rsidP="007D704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2. 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полного обеспечения.</w:t>
      </w:r>
    </w:p>
    <w:p w:rsidR="002E4DC0" w:rsidRPr="00212102" w:rsidRDefault="002E4DC0" w:rsidP="00B01656">
      <w:pPr>
        <w:spacing w:after="120"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B01656">
      <w:pPr>
        <w:spacing w:after="120" w:line="276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</w:t>
      </w:r>
      <w:r w:rsidR="00EB3137">
        <w:rPr>
          <w:rFonts w:cs="Times New Roman"/>
          <w:b/>
          <w:sz w:val="32"/>
          <w:szCs w:val="32"/>
        </w:rPr>
        <w:t xml:space="preserve">                     </w:t>
      </w:r>
      <w:r w:rsidR="00E8052C" w:rsidRPr="00BA4355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203C4D"/>
    <w:rsid w:val="00212102"/>
    <w:rsid w:val="002228C7"/>
    <w:rsid w:val="00223191"/>
    <w:rsid w:val="00241675"/>
    <w:rsid w:val="00244EBE"/>
    <w:rsid w:val="002565B4"/>
    <w:rsid w:val="00262E20"/>
    <w:rsid w:val="00290F8D"/>
    <w:rsid w:val="002A028A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2E4DC0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31C82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0BF6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7D704A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42AE1"/>
    <w:rsid w:val="00950DB9"/>
    <w:rsid w:val="00953C43"/>
    <w:rsid w:val="009671A4"/>
    <w:rsid w:val="00985DE0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1266F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  <w:rsid w:val="00FF4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uiPriority w:val="34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E20B4-065A-43FF-96E4-41B1C0EC9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34</cp:revision>
  <cp:lastPrinted>2025-01-17T13:31:00Z</cp:lastPrinted>
  <dcterms:created xsi:type="dcterms:W3CDTF">2024-10-18T10:45:00Z</dcterms:created>
  <dcterms:modified xsi:type="dcterms:W3CDTF">2026-02-20T12:01:00Z</dcterms:modified>
</cp:coreProperties>
</file>